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432C">
        <w:rPr>
          <w:rFonts w:ascii="Times New Roman" w:hAnsi="Times New Roman" w:cs="Times New Roman"/>
          <w:sz w:val="28"/>
          <w:szCs w:val="28"/>
        </w:rPr>
        <w:t>Е</w:t>
      </w:r>
      <w:r w:rsidR="00D9786E">
        <w:rPr>
          <w:rFonts w:ascii="Times New Roman" w:hAnsi="Times New Roman" w:cs="Times New Roman"/>
          <w:sz w:val="28"/>
          <w:szCs w:val="28"/>
        </w:rPr>
        <w:t>ткуль</w:t>
      </w:r>
      <w:r w:rsidR="00F021F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01" w:rsidRDefault="00A92CE2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D0411">
        <w:rPr>
          <w:rFonts w:ascii="Times New Roman" w:hAnsi="Times New Roman" w:cs="Times New Roman"/>
          <w:sz w:val="28"/>
          <w:szCs w:val="28"/>
        </w:rPr>
        <w:t xml:space="preserve"> </w:t>
      </w:r>
      <w:r w:rsidR="00F9432C">
        <w:rPr>
          <w:rFonts w:ascii="Times New Roman" w:hAnsi="Times New Roman" w:cs="Times New Roman"/>
          <w:sz w:val="28"/>
          <w:szCs w:val="28"/>
        </w:rPr>
        <w:t>Е</w:t>
      </w:r>
      <w:r w:rsidR="00D9786E">
        <w:rPr>
          <w:rFonts w:ascii="Times New Roman" w:hAnsi="Times New Roman" w:cs="Times New Roman"/>
          <w:sz w:val="28"/>
          <w:szCs w:val="28"/>
        </w:rPr>
        <w:t>ткуль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021F1">
        <w:rPr>
          <w:rFonts w:ascii="Times New Roman" w:hAnsi="Times New Roman" w:cs="Times New Roman"/>
          <w:sz w:val="28"/>
          <w:szCs w:val="28"/>
        </w:rPr>
        <w:t xml:space="preserve">      </w:t>
      </w:r>
      <w:r w:rsidR="00D9786E">
        <w:rPr>
          <w:rFonts w:ascii="Times New Roman" w:hAnsi="Times New Roman" w:cs="Times New Roman"/>
          <w:sz w:val="28"/>
          <w:szCs w:val="28"/>
        </w:rPr>
        <w:t xml:space="preserve">      </w:t>
      </w:r>
      <w:r w:rsidR="00F021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86E">
        <w:rPr>
          <w:rFonts w:ascii="Times New Roman" w:hAnsi="Times New Roman" w:cs="Times New Roman"/>
          <w:sz w:val="28"/>
          <w:szCs w:val="28"/>
        </w:rPr>
        <w:t>06</w:t>
      </w:r>
      <w:r w:rsidR="00731101">
        <w:rPr>
          <w:rFonts w:ascii="Times New Roman" w:hAnsi="Times New Roman" w:cs="Times New Roman"/>
          <w:sz w:val="28"/>
          <w:szCs w:val="28"/>
        </w:rPr>
        <w:t xml:space="preserve"> </w:t>
      </w:r>
      <w:r w:rsidR="00D9786E">
        <w:rPr>
          <w:rFonts w:ascii="Times New Roman" w:hAnsi="Times New Roman" w:cs="Times New Roman"/>
          <w:sz w:val="28"/>
          <w:szCs w:val="28"/>
        </w:rPr>
        <w:t>сентября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 w:rsidR="00C52582">
        <w:rPr>
          <w:rFonts w:ascii="Times New Roman" w:hAnsi="Times New Roman" w:cs="Times New Roman"/>
          <w:sz w:val="28"/>
          <w:szCs w:val="28"/>
        </w:rPr>
        <w:t>3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</w:t>
      </w:r>
      <w:r w:rsidR="00932B04" w:rsidRPr="00932B04">
        <w:rPr>
          <w:rFonts w:ascii="Times New Roman" w:hAnsi="Times New Roman" w:cs="Times New Roman"/>
          <w:sz w:val="28"/>
          <w:szCs w:val="28"/>
        </w:rPr>
        <w:t xml:space="preserve">по </w:t>
      </w:r>
      <w:r w:rsidR="00D9786E" w:rsidRPr="00D9786E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9786E">
        <w:rPr>
          <w:rFonts w:ascii="Times New Roman" w:eastAsia="Calibri" w:hAnsi="Times New Roman" w:cs="Times New Roman"/>
          <w:sz w:val="28"/>
          <w:szCs w:val="28"/>
        </w:rPr>
        <w:t>у</w:t>
      </w:r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4882797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межевания </w:t>
      </w:r>
      <w:bookmarkEnd w:id="0"/>
      <w:r w:rsidR="006B552E" w:rsidRPr="006B552E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участка, прилегающего с северной стороны к земельному участку, расположенному по адресу: Челябинская область, Еткульский район, </w:t>
      </w:r>
      <w:proofErr w:type="spellStart"/>
      <w:r w:rsidR="006B552E" w:rsidRPr="006B552E">
        <w:rPr>
          <w:rFonts w:ascii="Times New Roman" w:eastAsia="Calibri" w:hAnsi="Times New Roman" w:cs="Times New Roman"/>
          <w:sz w:val="28"/>
          <w:szCs w:val="28"/>
        </w:rPr>
        <w:t>с.Еткуль</w:t>
      </w:r>
      <w:proofErr w:type="spellEnd"/>
      <w:r w:rsidR="006B552E" w:rsidRPr="006B55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B552E" w:rsidRPr="006B552E">
        <w:rPr>
          <w:rFonts w:ascii="Times New Roman" w:eastAsia="Calibri" w:hAnsi="Times New Roman" w:cs="Times New Roman"/>
          <w:sz w:val="28"/>
          <w:szCs w:val="28"/>
        </w:rPr>
        <w:t>ул.Первомайская</w:t>
      </w:r>
      <w:proofErr w:type="spellEnd"/>
      <w:r w:rsidR="006B552E" w:rsidRPr="006B552E">
        <w:rPr>
          <w:rFonts w:ascii="Times New Roman" w:eastAsia="Calibri" w:hAnsi="Times New Roman" w:cs="Times New Roman"/>
          <w:sz w:val="28"/>
          <w:szCs w:val="28"/>
        </w:rPr>
        <w:t>, д.42А</w:t>
      </w:r>
      <w:r w:rsidR="00157ECE">
        <w:rPr>
          <w:rFonts w:ascii="Times New Roman" w:hAnsi="Times New Roman" w:cs="Times New Roman"/>
          <w:sz w:val="28"/>
          <w:szCs w:val="28"/>
        </w:rPr>
        <w:t>.</w:t>
      </w:r>
    </w:p>
    <w:p w:rsidR="00AB7316" w:rsidRDefault="00731101" w:rsidP="00AB7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</w:t>
      </w:r>
    </w:p>
    <w:p w:rsidR="00D9786E" w:rsidRPr="00D9786E" w:rsidRDefault="00D9786E" w:rsidP="00D97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Еткульский район, </w:t>
      </w:r>
      <w:r w:rsidRPr="00D978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с. Еткуль, ул. Первомайская, 31</w:t>
      </w:r>
      <w:r w:rsidRPr="00D9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1101" w:rsidRDefault="00D9786E" w:rsidP="00D9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сентября 2023 года в 14 часов </w:t>
      </w:r>
      <w:r w:rsidR="006B55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786E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 в здании администрации Еткульского сельского поселения</w:t>
      </w:r>
      <w:r w:rsidR="00C27E6D">
        <w:rPr>
          <w:rFonts w:ascii="Times New Roman" w:hAnsi="Times New Roman" w:cs="Times New Roman"/>
          <w:sz w:val="28"/>
          <w:szCs w:val="28"/>
        </w:rPr>
        <w:t>.</w:t>
      </w: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</w:t>
      </w:r>
      <w:r w:rsidR="008D04CC" w:rsidRPr="008D04CC">
        <w:rPr>
          <w:rFonts w:ascii="Times New Roman" w:hAnsi="Times New Roman" w:cs="Times New Roman"/>
          <w:sz w:val="28"/>
          <w:szCs w:val="28"/>
        </w:rPr>
        <w:t xml:space="preserve">с учетом корректировки </w:t>
      </w:r>
      <w:r w:rsidR="00AB7316" w:rsidRPr="00AB7316">
        <w:rPr>
          <w:rFonts w:ascii="Times New Roman" w:hAnsi="Times New Roman" w:cs="Times New Roman"/>
          <w:sz w:val="28"/>
          <w:szCs w:val="28"/>
        </w:rPr>
        <w:t>проект</w:t>
      </w:r>
      <w:r w:rsidR="00AB7316">
        <w:rPr>
          <w:rFonts w:ascii="Times New Roman" w:hAnsi="Times New Roman" w:cs="Times New Roman"/>
          <w:sz w:val="28"/>
          <w:szCs w:val="28"/>
        </w:rPr>
        <w:t>а</w:t>
      </w:r>
      <w:r w:rsidR="00AB7316" w:rsidRPr="00AB7316">
        <w:rPr>
          <w:rFonts w:ascii="Times New Roman" w:hAnsi="Times New Roman" w:cs="Times New Roman"/>
          <w:sz w:val="28"/>
          <w:szCs w:val="28"/>
        </w:rPr>
        <w:t xml:space="preserve"> </w:t>
      </w:r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межевания </w:t>
      </w:r>
      <w:r w:rsidR="006B552E" w:rsidRPr="006B552E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участка, прилегающего с северной стороны к земельному участку, расположенному по адресу: Челябинская область, Еткульский район, </w:t>
      </w:r>
      <w:proofErr w:type="spellStart"/>
      <w:r w:rsidR="006B552E" w:rsidRPr="006B552E">
        <w:rPr>
          <w:rFonts w:ascii="Times New Roman" w:eastAsia="Calibri" w:hAnsi="Times New Roman" w:cs="Times New Roman"/>
          <w:sz w:val="28"/>
          <w:szCs w:val="28"/>
        </w:rPr>
        <w:t>с.Еткуль</w:t>
      </w:r>
      <w:proofErr w:type="spellEnd"/>
      <w:r w:rsidR="006B552E" w:rsidRPr="006B55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B552E" w:rsidRPr="006B552E">
        <w:rPr>
          <w:rFonts w:ascii="Times New Roman" w:eastAsia="Calibri" w:hAnsi="Times New Roman" w:cs="Times New Roman"/>
          <w:sz w:val="28"/>
          <w:szCs w:val="28"/>
        </w:rPr>
        <w:t>ул.Первомайская</w:t>
      </w:r>
      <w:proofErr w:type="spellEnd"/>
      <w:r w:rsidR="006B552E" w:rsidRPr="006B552E">
        <w:rPr>
          <w:rFonts w:ascii="Times New Roman" w:eastAsia="Calibri" w:hAnsi="Times New Roman" w:cs="Times New Roman"/>
          <w:sz w:val="28"/>
          <w:szCs w:val="28"/>
        </w:rPr>
        <w:t>, д.42А</w:t>
      </w:r>
      <w:r w:rsidR="00AB7316" w:rsidRPr="00AB7316">
        <w:rPr>
          <w:rFonts w:ascii="Times New Roman" w:hAnsi="Times New Roman" w:cs="Times New Roman"/>
          <w:sz w:val="28"/>
          <w:szCs w:val="28"/>
        </w:rPr>
        <w:t>.</w:t>
      </w:r>
    </w:p>
    <w:p w:rsidR="00A92CE2" w:rsidRDefault="00A92CE2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C41" w:rsidRPr="00A87C41" w:rsidRDefault="00A87C41" w:rsidP="00A8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4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87C41" w:rsidRPr="00A87C41" w:rsidRDefault="00A87C41" w:rsidP="00A8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41">
        <w:rPr>
          <w:rFonts w:ascii="Times New Roman" w:hAnsi="Times New Roman" w:cs="Times New Roman"/>
          <w:sz w:val="28"/>
          <w:szCs w:val="28"/>
        </w:rPr>
        <w:t xml:space="preserve">Еткульского сельского поселения                                                         С.И. Зорин </w:t>
      </w:r>
    </w:p>
    <w:p w:rsidR="00A56AB0" w:rsidRDefault="00A56AB0" w:rsidP="00A8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0F066D"/>
    <w:rsid w:val="00157ECE"/>
    <w:rsid w:val="001D3CDC"/>
    <w:rsid w:val="00287689"/>
    <w:rsid w:val="003C286C"/>
    <w:rsid w:val="006B552E"/>
    <w:rsid w:val="00731101"/>
    <w:rsid w:val="007D0411"/>
    <w:rsid w:val="008D04CC"/>
    <w:rsid w:val="00916F84"/>
    <w:rsid w:val="00932B04"/>
    <w:rsid w:val="00A56AB0"/>
    <w:rsid w:val="00A87C41"/>
    <w:rsid w:val="00A92CE2"/>
    <w:rsid w:val="00AB7316"/>
    <w:rsid w:val="00C27E6D"/>
    <w:rsid w:val="00C52582"/>
    <w:rsid w:val="00C87B24"/>
    <w:rsid w:val="00D04639"/>
    <w:rsid w:val="00D9786E"/>
    <w:rsid w:val="00ED17B6"/>
    <w:rsid w:val="00F021F1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1B08F-03D0-4CE0-AC8F-CD0B69F7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20</cp:revision>
  <cp:lastPrinted>2023-06-13T06:22:00Z</cp:lastPrinted>
  <dcterms:created xsi:type="dcterms:W3CDTF">2021-07-23T08:14:00Z</dcterms:created>
  <dcterms:modified xsi:type="dcterms:W3CDTF">2023-09-14T09:59:00Z</dcterms:modified>
</cp:coreProperties>
</file>